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45AF0" w14:textId="77777777" w:rsidR="00DB56B0" w:rsidRDefault="00A608EC">
      <w:pPr>
        <w:spacing w:after="70" w:line="300" w:lineRule="auto"/>
        <w:jc w:val="center"/>
      </w:pPr>
      <w:r>
        <w:rPr>
          <w:b/>
          <w:bCs/>
          <w:sz w:val="30"/>
          <w:szCs w:val="30"/>
        </w:rPr>
        <w:t>ДОКЛАД</w:t>
      </w:r>
    </w:p>
    <w:p w14:paraId="50E192E9" w14:textId="77777777" w:rsidR="00DB56B0" w:rsidRDefault="00A608EC">
      <w:pPr>
        <w:spacing w:after="70" w:line="300" w:lineRule="auto"/>
        <w:jc w:val="center"/>
      </w:pPr>
      <w:r>
        <w:rPr>
          <w:sz w:val="23"/>
          <w:szCs w:val="23"/>
        </w:rPr>
        <w:t xml:space="preserve">Практическая сессия «Работа для </w:t>
      </w:r>
      <w:proofErr w:type="spellStart"/>
      <w:r>
        <w:rPr>
          <w:sz w:val="23"/>
          <w:szCs w:val="23"/>
        </w:rPr>
        <w:t>СВОих</w:t>
      </w:r>
      <w:proofErr w:type="spellEnd"/>
      <w:r>
        <w:rPr>
          <w:sz w:val="23"/>
          <w:szCs w:val="23"/>
        </w:rPr>
        <w:t>. Поддержка трудоустройства ветеранов специальной военной операции»</w:t>
      </w:r>
    </w:p>
    <w:p w14:paraId="78CDD9CB" w14:textId="77777777" w:rsidR="00DB56B0" w:rsidRDefault="00A608EC">
      <w:pPr>
        <w:spacing w:after="130" w:line="300" w:lineRule="auto"/>
        <w:jc w:val="both"/>
      </w:pPr>
      <w:r>
        <w:t>Уважаемые коллеги!</w:t>
      </w:r>
    </w:p>
    <w:p w14:paraId="0C294932" w14:textId="585F27AD" w:rsidR="00DB56B0" w:rsidRDefault="007F6883">
      <w:pPr>
        <w:spacing w:after="130" w:line="300" w:lineRule="auto"/>
        <w:jc w:val="both"/>
      </w:pPr>
      <w:r>
        <w:tab/>
      </w:r>
      <w:r w:rsidR="00A608EC">
        <w:t>Поддержка трудоустройства участников специальной военной операции требует согласованной работы службы занятости, работодателей, фонда «Защитники Отечества» и ветеранских организаций. У каждого из нас своя часть ответственности, но результат общий: человек должен получить подходящую работу, возможность профессионального развития и поддержку в период адаптации.</w:t>
      </w:r>
    </w:p>
    <w:p w14:paraId="26E9ADCD" w14:textId="55820026" w:rsidR="00DB56B0" w:rsidRDefault="007F6883">
      <w:pPr>
        <w:spacing w:after="130" w:line="300" w:lineRule="auto"/>
        <w:jc w:val="both"/>
      </w:pPr>
      <w:r>
        <w:tab/>
      </w:r>
      <w:r w:rsidR="00A608EC">
        <w:t>Сегодня остановлюсь на четырёх вопросах: какие приоритеты уже закреплены нормативно; какие меры помогают работодателю принять ветерана; что показывают региональные результаты; и какие практические решения необходимо распространять.</w:t>
      </w:r>
    </w:p>
    <w:p w14:paraId="6DBD5282" w14:textId="77777777" w:rsidR="00DB56B0" w:rsidRDefault="00A608EC">
      <w:pPr>
        <w:keepNext/>
        <w:spacing w:before="150" w:after="130" w:line="300" w:lineRule="auto"/>
        <w:jc w:val="both"/>
      </w:pPr>
      <w:r>
        <w:rPr>
          <w:b/>
          <w:bCs/>
        </w:rPr>
        <w:t>1. Нормативные приоритеты и организация сопровождения</w:t>
      </w:r>
    </w:p>
    <w:p w14:paraId="1313388B" w14:textId="774C85A5" w:rsidR="00DB56B0" w:rsidRDefault="007F6883">
      <w:pPr>
        <w:spacing w:after="130" w:line="300" w:lineRule="auto"/>
        <w:jc w:val="both"/>
      </w:pPr>
      <w:r>
        <w:tab/>
      </w:r>
      <w:r w:rsidR="00A608EC">
        <w:t>В законе о занятости закреплено приоритетное право участников СВО и членов их семей на содействие в трудоустройстве и профессиональном обучении. Для кадрового центра это означает необходимость учитывать конкретную жизненную ситуацию: прежнюю профессию, приобретённые навыки, состояние здоровья, готовность вернуться на прежнее место работы или освоить новую специальность.</w:t>
      </w:r>
    </w:p>
    <w:p w14:paraId="636CF4F3" w14:textId="4DB014F5" w:rsidR="00DB56B0" w:rsidRDefault="007F6883">
      <w:pPr>
        <w:spacing w:after="130" w:line="300" w:lineRule="auto"/>
        <w:jc w:val="both"/>
      </w:pPr>
      <w:r>
        <w:tab/>
      </w:r>
      <w:r w:rsidR="00A608EC">
        <w:t>Общую межведомственную работу определяет план мероприятий, утверждённый распоряжением Правительства Российской Федерации № 1311-р. Он предусматривает инициативное предложение помощи вернувшимся участникам СВО, взаимодействие с работодателями, профессиональную ориентацию и обучение. Поэтому наша работа должна начинаться ещё до самостоятельного обращения человека в кадровый центр.</w:t>
      </w:r>
    </w:p>
    <w:p w14:paraId="1640BA98" w14:textId="7720EB52" w:rsidR="006D3FE9" w:rsidRDefault="007F6883">
      <w:pPr>
        <w:spacing w:after="130" w:line="300" w:lineRule="auto"/>
        <w:jc w:val="both"/>
      </w:pPr>
      <w:r>
        <w:rPr>
          <w:color w:val="000000"/>
          <w:shd w:val="clear" w:color="auto" w:fill="FFFFFF"/>
        </w:rPr>
        <w:tab/>
      </w:r>
      <w:r w:rsidR="006D3FE9">
        <w:rPr>
          <w:color w:val="000000"/>
          <w:shd w:val="clear" w:color="auto" w:fill="FFFFFF"/>
        </w:rPr>
        <w:t xml:space="preserve">Дополнительную возможность установить такой контакт даёт взаимодействие с многофункциональными центрами. Минтруд России совместно с Минэкономразвития России и Военно-Социальным центром Минобороны России разработал типовое соглашение между центрами занятости и МФЦ, а также схему организации этой работы. Предусмотрено, что в МФЦ участники СВО и члены их семей смогут получить информацию о содействии в трудоустройстве, записаться в кадровый центр «Работа России» и воспользоваться оборудованным рабочим местом для самостоятельного поиска </w:t>
      </w:r>
      <w:r w:rsidR="006D3FE9">
        <w:rPr>
          <w:color w:val="000000"/>
          <w:shd w:val="clear" w:color="auto" w:fill="FFFFFF"/>
        </w:rPr>
        <w:lastRenderedPageBreak/>
        <w:t>работы на единой цифровой платформе. Для сотрудников МФЦ подготовлены инструкции и речевые сценарии. Прошу регионы обеспечить заключение соглашений и отладить эту работу, чтобы обращение человека в МФЦ становилось возможностью своевременно предложить ему помощь службы занятости.</w:t>
      </w:r>
    </w:p>
    <w:p w14:paraId="65FE00EA" w14:textId="44F08D58" w:rsidR="00DB56B0" w:rsidRDefault="007F6883">
      <w:pPr>
        <w:spacing w:after="130" w:line="300" w:lineRule="auto"/>
        <w:jc w:val="both"/>
      </w:pPr>
      <w:r>
        <w:tab/>
      </w:r>
      <w:r w:rsidR="00A608EC">
        <w:t>Порядок сопровождения закреплён стандартом, утверждённым приказом Минтруда России № 88н. Методические рекомендации раскрывают, как организовать эту работу на практике: установить контакт, определить потребность в содействии, закрепить ответственного специалиста, составить индивидуальный план и сопровождать его выполнение. Куратор должен понимать, на каком этапе находится человек и какое действие требуется следующим.</w:t>
      </w:r>
    </w:p>
    <w:p w14:paraId="5C760DC3" w14:textId="5B6B39D1" w:rsidR="00DB56B0" w:rsidRDefault="007F6883">
      <w:pPr>
        <w:spacing w:after="130" w:line="300" w:lineRule="auto"/>
        <w:jc w:val="both"/>
      </w:pPr>
      <w:r>
        <w:tab/>
      </w:r>
      <w:r w:rsidR="00A608EC">
        <w:t xml:space="preserve">Отдельно отмечу квотирование. </w:t>
      </w:r>
      <w:r w:rsidR="00A608EC" w:rsidRPr="00044419">
        <w:t>Уже действует правило: при трудоустройстве ветерана боевых действий, участвовавшего в СВО и имеющего инвалидность, выполнение квоты для приёма инвалидов учитывается в размере двух рабочих мест.</w:t>
      </w:r>
      <w:r w:rsidR="00A608EC">
        <w:t xml:space="preserve"> Это дополнительный стимул для работодателя. При этом смысл работы по квоте — в подборе конкретного рабочего места, соответствующего возможностям и квалификации человека.</w:t>
      </w:r>
    </w:p>
    <w:p w14:paraId="489E110E" w14:textId="3B95E064" w:rsidR="00191D9F" w:rsidRDefault="007F6883" w:rsidP="00191D9F">
      <w:pPr>
        <w:spacing w:after="130" w:line="300" w:lineRule="auto"/>
        <w:jc w:val="both"/>
      </w:pPr>
      <w:r>
        <w:tab/>
      </w:r>
      <w:r w:rsidR="00191D9F">
        <w:t>По итогам мониторинга за январь–август 50 субъектов сообщили о нормативных актах, предусматривающих резервирование или определение числа рабочих мест для участников СВО. В 49 субъектах отражено около 32 тысяч зарезервированных либо готовых к резервированию мест.</w:t>
      </w:r>
    </w:p>
    <w:p w14:paraId="1037D5FC" w14:textId="7FCE3185" w:rsidR="00191D9F" w:rsidRDefault="007F6883" w:rsidP="00191D9F">
      <w:pPr>
        <w:spacing w:after="130" w:line="300" w:lineRule="auto"/>
        <w:jc w:val="both"/>
      </w:pPr>
      <w:r>
        <w:tab/>
      </w:r>
      <w:r w:rsidR="00191D9F">
        <w:t xml:space="preserve">При этом необходимо усилить контроль за практическим результатом. В 14 субъектах, указавших наличие нормативных актов, сведения о количестве таких мест нулевые. </w:t>
      </w:r>
    </w:p>
    <w:p w14:paraId="3EDFD351" w14:textId="244EA950" w:rsidR="00191D9F" w:rsidRDefault="007F6883" w:rsidP="00191D9F">
      <w:pPr>
        <w:spacing w:after="130" w:line="300" w:lineRule="auto"/>
        <w:jc w:val="both"/>
      </w:pPr>
      <w:r>
        <w:tab/>
      </w:r>
      <w:r w:rsidR="00191D9F">
        <w:t>На квотируемые рабочие места за восемь месяцев трудоустроены 314 участников СВО с инвалидностью в 47 регионах. Следующий шаг — оценивать по каждому механизму не только наличие акта и объём предусмотренных мест, но и число принятых работников и их закрепление на работе.</w:t>
      </w:r>
    </w:p>
    <w:p w14:paraId="2DDFE74E" w14:textId="78C22E69" w:rsidR="00DB56B0" w:rsidRDefault="007F6883">
      <w:pPr>
        <w:spacing w:after="130" w:line="300" w:lineRule="auto"/>
        <w:jc w:val="both"/>
      </w:pPr>
      <w:r>
        <w:tab/>
      </w:r>
      <w:r w:rsidR="00A608EC">
        <w:t>Прошу коллег в регионах проверить, насколько эти положения воплощены в ежедневной работе. Кто устанавливает первый контакт? Кто согласует с работодателем условия труда? Кто помогает, если после выхода на работу возникли сложности? Ответы должны быть понятны и ветерану, и каждому участнику сопровождения.</w:t>
      </w:r>
    </w:p>
    <w:p w14:paraId="01B95855" w14:textId="77777777" w:rsidR="00DB56B0" w:rsidRDefault="00A608EC">
      <w:pPr>
        <w:keepNext/>
        <w:spacing w:before="150" w:after="130" w:line="300" w:lineRule="auto"/>
        <w:jc w:val="both"/>
      </w:pPr>
      <w:r>
        <w:rPr>
          <w:b/>
          <w:bCs/>
        </w:rPr>
        <w:lastRenderedPageBreak/>
        <w:t>2. Государственная поддержка: найм, обучение, оборудование рабочего места</w:t>
      </w:r>
    </w:p>
    <w:p w14:paraId="3E7E62CF" w14:textId="4C7B75DE" w:rsidR="00DB56B0" w:rsidRDefault="007F6883">
      <w:pPr>
        <w:spacing w:after="130" w:line="300" w:lineRule="auto"/>
        <w:jc w:val="both"/>
      </w:pPr>
      <w:r>
        <w:tab/>
      </w:r>
      <w:r w:rsidR="00A608EC">
        <w:t>Нормативные гарантии подкреплены финансовыми инструментами. Остановлюсь на трёх мерах, которые кадровый центр должен уметь объяснить работодателю применительно к конкретному кандидату.</w:t>
      </w:r>
    </w:p>
    <w:p w14:paraId="11A1864E" w14:textId="52873A5B" w:rsidR="00DB56B0" w:rsidRDefault="007F6883">
      <w:pPr>
        <w:spacing w:after="130" w:line="300" w:lineRule="auto"/>
        <w:jc w:val="both"/>
      </w:pPr>
      <w:r>
        <w:rPr>
          <w:b/>
          <w:bCs/>
        </w:rPr>
        <w:tab/>
      </w:r>
      <w:r w:rsidR="00A608EC" w:rsidRPr="00441250">
        <w:rPr>
          <w:b/>
          <w:bCs/>
        </w:rPr>
        <w:t>Первая — субсидирование найма</w:t>
      </w:r>
      <w:r w:rsidR="00A608EC">
        <w:t>. При трудоустройстве граждан, относящихся к установленным категориям, включая участников СВО, предусмотрена поддержка в размере трёх минимальных размеров оплаты труда. При найме человека с инвалидностью — шести МРОТ. Учитываются страховые взносы и районный коэффициент. Поддержка предоставляется при соблюдении условий программы, а выплаты связаны с подтверждением занятости после первого, третьего и шестого месяца работы.</w:t>
      </w:r>
    </w:p>
    <w:p w14:paraId="7CAA266A" w14:textId="3765AC14" w:rsidR="00DB56B0" w:rsidRDefault="007F6883">
      <w:pPr>
        <w:spacing w:after="130" w:line="300" w:lineRule="auto"/>
        <w:jc w:val="both"/>
      </w:pPr>
      <w:r>
        <w:tab/>
      </w:r>
      <w:r w:rsidR="00A608EC">
        <w:t>Здесь важна работа кадрового консультанта: помочь работодателю подобрать кандидата и разобраться в условиях получения субсидии, своевременно передать необходимые сведения. Для предприятия должны быть понятны и размер поддержки, и требования к трудовому договору, оплате труда и оформлению документов.</w:t>
      </w:r>
    </w:p>
    <w:p w14:paraId="2690A6AC" w14:textId="28D68CA7" w:rsidR="003E519F" w:rsidRPr="008D3E3C" w:rsidRDefault="007F6883">
      <w:pPr>
        <w:spacing w:after="130" w:line="300" w:lineRule="auto"/>
        <w:jc w:val="both"/>
      </w:pPr>
      <w:r>
        <w:tab/>
      </w:r>
      <w:r w:rsidR="00044419" w:rsidRPr="008D3E3C">
        <w:t xml:space="preserve">Всего </w:t>
      </w:r>
      <w:r w:rsidR="008D3E3C" w:rsidRPr="008D3E3C">
        <w:t>2 961 принятых на работу, из них 733 ветеран</w:t>
      </w:r>
      <w:r w:rsidR="008D3E3C">
        <w:t>а</w:t>
      </w:r>
      <w:r w:rsidR="008D3E3C" w:rsidRPr="008D3E3C">
        <w:t xml:space="preserve"> СВО — 25 процентов от всех принятых на работу по данной мере поддержки. </w:t>
      </w:r>
    </w:p>
    <w:p w14:paraId="1656D932" w14:textId="49DEA31B" w:rsidR="00DB56B0" w:rsidRDefault="007F6883">
      <w:pPr>
        <w:spacing w:after="130" w:line="300" w:lineRule="auto"/>
        <w:jc w:val="both"/>
      </w:pPr>
      <w:r>
        <w:rPr>
          <w:b/>
          <w:bCs/>
        </w:rPr>
        <w:tab/>
      </w:r>
      <w:r w:rsidR="00A608EC" w:rsidRPr="00441250">
        <w:rPr>
          <w:b/>
          <w:bCs/>
        </w:rPr>
        <w:t>Вторая мера — бесплатное обучение по национальному проекту «Кадры».</w:t>
      </w:r>
      <w:r w:rsidR="00A608EC">
        <w:t xml:space="preserve"> В 2026 году для ветеранов СВО доступны 213 направлений, включая 27 дополнительных. Среди них — работа с информационными системами, бухгалтерский учёт, закупки, техническое обслуживание и другие востребованные виды деятельности.</w:t>
      </w:r>
    </w:p>
    <w:p w14:paraId="1CD71C4C" w14:textId="7D2424BD" w:rsidR="00DB56B0" w:rsidRDefault="007F6883">
      <w:pPr>
        <w:spacing w:after="130" w:line="300" w:lineRule="auto"/>
        <w:jc w:val="both"/>
      </w:pPr>
      <w:r>
        <w:tab/>
      </w:r>
      <w:r w:rsidR="00A608EC">
        <w:t>Выбор программы должен начинаться с профессиональной ориентации и обсуждения будущей работы. Необходимо учитывать образование, опыт, медицинские рекомендации и реальные предложения работодателей. Если прежняя профессия стала недоступна по состоянию здоровья, задача специалиста — вместе с человеком определить новую профессиональную перспективу и подходящий способ обучения.</w:t>
      </w:r>
    </w:p>
    <w:p w14:paraId="03654DE1" w14:textId="6EA25002" w:rsidR="00DB56B0" w:rsidRDefault="007F6883">
      <w:pPr>
        <w:spacing w:after="130" w:line="300" w:lineRule="auto"/>
        <w:jc w:val="both"/>
      </w:pPr>
      <w:r>
        <w:tab/>
      </w:r>
      <w:r w:rsidR="00A608EC">
        <w:t xml:space="preserve">При этом доступность направления в федеральном перечне ещё не отвечает на все вопросы конкретного ветерана. Нужно установить, где можно пройти обучение, когда начнутся занятия, доступна ли образовательная среда и на какую работу он сможет претендовать после завершения программы. Эти </w:t>
      </w:r>
      <w:r w:rsidR="00A608EC">
        <w:lastRenderedPageBreak/>
        <w:t>вопросы следует решать совместно с образовательной организацией и работодателем.</w:t>
      </w:r>
    </w:p>
    <w:p w14:paraId="7D72E50C" w14:textId="0534F7AB" w:rsidR="00191D9F" w:rsidRDefault="00191D9F" w:rsidP="00191D9F">
      <w:pPr>
        <w:spacing w:after="130" w:line="300" w:lineRule="auto"/>
        <w:jc w:val="both"/>
      </w:pPr>
      <w:r>
        <w:t xml:space="preserve">• в 2025 году обучение прошли 585 участника СВО, из которых 320 трудоустроены, и 133 члена их семей, 87 из них уже работают.  </w:t>
      </w:r>
    </w:p>
    <w:p w14:paraId="30D8B3DD" w14:textId="30A06A6D" w:rsidR="00191D9F" w:rsidRDefault="00191D9F" w:rsidP="00191D9F">
      <w:pPr>
        <w:spacing w:after="130" w:line="300" w:lineRule="auto"/>
        <w:jc w:val="both"/>
      </w:pPr>
      <w:r>
        <w:t xml:space="preserve">• по состоянию на 18 сентября 2026 г. обучение прошли 933 участника СВО, из которых трудоустроен 431 участник СВО, и 54 члена их семей, 38 из них уже работают.  </w:t>
      </w:r>
    </w:p>
    <w:p w14:paraId="45E30767" w14:textId="63E4458D" w:rsidR="00DB56B0" w:rsidRDefault="007F6883">
      <w:pPr>
        <w:spacing w:after="130" w:line="300" w:lineRule="auto"/>
        <w:jc w:val="both"/>
      </w:pPr>
      <w:r>
        <w:rPr>
          <w:b/>
          <w:bCs/>
        </w:rPr>
        <w:tab/>
      </w:r>
      <w:r w:rsidR="00A608EC" w:rsidRPr="00441250">
        <w:rPr>
          <w:b/>
          <w:bCs/>
        </w:rPr>
        <w:t xml:space="preserve">Третья мера — возмещение затрат на оборудование рабочего места. </w:t>
      </w:r>
      <w:r w:rsidR="00A608EC">
        <w:t xml:space="preserve">Максимальная выплата составляет 200 тысяч рублей на одно место. Она предусмотрена для трудоустройства инвалидов первой и второй групп, а также ветеранов боевых действий с инвалидностью. Оборудование подбирается с учётом индивидуальной программы реабилитации или </w:t>
      </w:r>
      <w:proofErr w:type="spellStart"/>
      <w:r w:rsidR="00A608EC">
        <w:t>абилитации</w:t>
      </w:r>
      <w:proofErr w:type="spellEnd"/>
      <w:r w:rsidR="00A608EC">
        <w:t>. Мера охватывает и адаптацию рабочего места для сотрудника, возвращающегося после военной службы.</w:t>
      </w:r>
    </w:p>
    <w:p w14:paraId="5C3712CB" w14:textId="474D108F" w:rsidR="003E519F" w:rsidRDefault="007F6883">
      <w:pPr>
        <w:spacing w:after="130" w:line="300" w:lineRule="auto"/>
        <w:jc w:val="both"/>
      </w:pPr>
      <w:r>
        <w:tab/>
      </w:r>
      <w:r w:rsidR="008D3E3C" w:rsidRPr="008D3E3C">
        <w:t>На 1 октября 2026 года всего по стране трудоустроено 133 участника СВО по данной мере поддержки. Лидерами по данной работе являются Республики Татарстан и Башкортостан (23 и 19 трудоустроенных соответственно)</w:t>
      </w:r>
      <w:r w:rsidR="008D3E3C">
        <w:t>.</w:t>
      </w:r>
    </w:p>
    <w:p w14:paraId="47D8DAE6" w14:textId="72810BB9" w:rsidR="00DB56B0" w:rsidRDefault="007F6883">
      <w:pPr>
        <w:spacing w:after="130" w:line="300" w:lineRule="auto"/>
        <w:jc w:val="both"/>
      </w:pPr>
      <w:r>
        <w:tab/>
      </w:r>
      <w:r w:rsidR="00A608EC">
        <w:t>Таким образом, с работодателем необходимо обсуждать всю последовательность: какая работа подходит человеку, нужна ли подготовка, какое оборудование потребуется и кто поможет освоиться в коллективе. При применении каждой меры следует проверять её условия и допустимость сочетания с другой поддержкой.</w:t>
      </w:r>
    </w:p>
    <w:p w14:paraId="65528BA2" w14:textId="77777777" w:rsidR="00DB56B0" w:rsidRDefault="00A608EC">
      <w:pPr>
        <w:keepNext/>
        <w:spacing w:before="150" w:after="130" w:line="300" w:lineRule="auto"/>
        <w:jc w:val="both"/>
      </w:pPr>
      <w:r>
        <w:rPr>
          <w:b/>
          <w:bCs/>
        </w:rPr>
        <w:t>3. Результаты трудоустройства и различия между регионами</w:t>
      </w:r>
    </w:p>
    <w:p w14:paraId="2AC3BD24" w14:textId="5BABA6E0" w:rsidR="003E519F" w:rsidRDefault="007F6883">
      <w:pPr>
        <w:spacing w:after="130" w:line="300" w:lineRule="auto"/>
        <w:jc w:val="both"/>
        <w:rPr>
          <w:color w:val="FF0000"/>
        </w:rPr>
      </w:pPr>
      <w:r>
        <w:tab/>
      </w:r>
      <w:r w:rsidR="00A608EC">
        <w:t xml:space="preserve">Теперь о результатах. По представленному мониторингу за январь–август 2026 года в службу занятости обратились </w:t>
      </w:r>
      <w:r w:rsidR="00A608EC" w:rsidRPr="00191D9F">
        <w:t xml:space="preserve">18 </w:t>
      </w:r>
      <w:r w:rsidR="00191D9F" w:rsidRPr="00191D9F">
        <w:t>701</w:t>
      </w:r>
      <w:r w:rsidR="00A608EC" w:rsidRPr="00191D9F">
        <w:t xml:space="preserve"> участников СВО. Занятость при содействии кадровых центров получили 9 </w:t>
      </w:r>
      <w:r w:rsidR="00191D9F" w:rsidRPr="00191D9F">
        <w:t>716</w:t>
      </w:r>
      <w:r w:rsidR="00A608EC" w:rsidRPr="00191D9F">
        <w:t xml:space="preserve"> человека, включая предпринимательскую деятельность и самозанятость. </w:t>
      </w:r>
    </w:p>
    <w:p w14:paraId="323BC826" w14:textId="632DC427" w:rsidR="00DB56B0" w:rsidRDefault="007F6883">
      <w:pPr>
        <w:spacing w:after="130" w:line="300" w:lineRule="auto"/>
        <w:jc w:val="both"/>
      </w:pPr>
      <w:r>
        <w:tab/>
      </w:r>
      <w:r w:rsidR="00A608EC">
        <w:t>Соотношение этих показателей составляет 5</w:t>
      </w:r>
      <w:r w:rsidR="00191D9F">
        <w:t>2</w:t>
      </w:r>
      <w:r w:rsidR="00A608EC">
        <w:t xml:space="preserve"> процента. Это результаты работы с обратившимися в службу занятости; они не характеризуют занятость всех вернувшихся участников СВО.</w:t>
      </w:r>
    </w:p>
    <w:p w14:paraId="3A7A2AE1" w14:textId="6DCAF1C5" w:rsidR="00DB56B0" w:rsidRDefault="007F6883">
      <w:pPr>
        <w:spacing w:after="130" w:line="300" w:lineRule="auto"/>
        <w:jc w:val="both"/>
      </w:pPr>
      <w:r>
        <w:tab/>
      </w:r>
      <w:r w:rsidR="00A608EC">
        <w:t>Среди регионов с наиболее высокими значениями Республик</w:t>
      </w:r>
      <w:r w:rsidR="00AB7B93">
        <w:t>а</w:t>
      </w:r>
      <w:r w:rsidR="00A608EC">
        <w:t xml:space="preserve"> Адыгея — 86,8 процента. Обращаю внимание также на Пермский край —</w:t>
      </w:r>
      <w:r w:rsidR="00AB7B93">
        <w:t xml:space="preserve"> </w:t>
      </w:r>
      <w:r w:rsidR="00A608EC">
        <w:t>80,7 процента, и Татарстан —</w:t>
      </w:r>
      <w:r w:rsidR="00AB7B93">
        <w:t xml:space="preserve"> </w:t>
      </w:r>
      <w:r w:rsidR="00A608EC">
        <w:t>80,4 процента.</w:t>
      </w:r>
    </w:p>
    <w:p w14:paraId="7BCBC1BE" w14:textId="1DA9F819" w:rsidR="00DB56B0" w:rsidRDefault="007F6883">
      <w:pPr>
        <w:spacing w:after="130" w:line="300" w:lineRule="auto"/>
        <w:jc w:val="both"/>
      </w:pPr>
      <w:r>
        <w:lastRenderedPageBreak/>
        <w:tab/>
      </w:r>
      <w:r w:rsidR="00A608EC">
        <w:t>В регионах с низким результатом предлагаю последовательно проверить: со всеми ли заявителями установлен контакт; подобраны ли подходящие вакансии; рассмотрено ли обучение; отработаны ли причины отказов работодателей; есть ли ответственный за следующий шаг. А у регионов с высокими показателями важно изучать организацию этой работы и подтверждать, насколько устойчиво люди закрепляются на рабочих местах.</w:t>
      </w:r>
    </w:p>
    <w:p w14:paraId="52D48537" w14:textId="77777777" w:rsidR="00DB56B0" w:rsidRDefault="00A608EC">
      <w:pPr>
        <w:keepNext/>
        <w:spacing w:before="150" w:after="130" w:line="300" w:lineRule="auto"/>
        <w:jc w:val="both"/>
      </w:pPr>
      <w:r>
        <w:rPr>
          <w:b/>
          <w:bCs/>
        </w:rPr>
        <w:t>4. Выявление и распространение лучших практик</w:t>
      </w:r>
    </w:p>
    <w:p w14:paraId="26D45CB5" w14:textId="1C9F8F5B" w:rsidR="003E519F" w:rsidRDefault="007F6883">
      <w:pPr>
        <w:spacing w:after="130" w:line="300" w:lineRule="auto"/>
        <w:jc w:val="both"/>
      </w:pPr>
      <w:r>
        <w:rPr>
          <w:color w:val="000000"/>
          <w:shd w:val="clear" w:color="auto" w:fill="FFFFFF"/>
        </w:rPr>
        <w:tab/>
      </w:r>
      <w:r w:rsidR="00441250">
        <w:rPr>
          <w:color w:val="000000"/>
          <w:shd w:val="clear" w:color="auto" w:fill="FFFFFF"/>
        </w:rPr>
        <w:t>Именно здесь нам нужны лучшие региональные практики. Их выявление и распространение прямо предусмотрены пунктом 22 Плана мероприятий по повышению уровня трудоустройства участников специальной военной операции и организации их профессиональной ориентации, утверждённого распоряжением Правительства Российской Федерации от 24 мая 2025 года № 1311-р. План предусматривает размещение информации о лучших региональных практиках на информационных ресурсах для распространения успешного опыта в субъектах Российской Федерации. В числе исполнителей — ВНИИ труда Минтруда России, фонд «Защитники Отечества» и высшие исполнительные органы субъектов Российской Федерации.</w:t>
      </w:r>
    </w:p>
    <w:p w14:paraId="3BF5514A" w14:textId="304B5958" w:rsidR="00DB56B0" w:rsidRDefault="007F6883">
      <w:pPr>
        <w:spacing w:after="130" w:line="300" w:lineRule="auto"/>
        <w:jc w:val="both"/>
      </w:pPr>
      <w:r>
        <w:tab/>
      </w:r>
      <w:r w:rsidR="00A608EC">
        <w:t>Один из механизмов их выявления — Всероссийский конкурс профессионального мастерства в сфере занятости. В номинации «Лучшая практика кадрового центра «Работа России»» предусмотрена отдельная категория по работе с участниками СВО и членами их семей. Отдельно оценивается работа специалистов, сопровождающих эту категорию граждан.</w:t>
      </w:r>
    </w:p>
    <w:p w14:paraId="4D3C4CF0" w14:textId="55AF6327" w:rsidR="00DB56B0" w:rsidRDefault="007F6883">
      <w:pPr>
        <w:spacing w:after="130" w:line="300" w:lineRule="auto"/>
        <w:jc w:val="both"/>
      </w:pPr>
      <w:r>
        <w:tab/>
      </w:r>
      <w:r w:rsidR="00A608EC">
        <w:t>В представленных на конкурс материалах уже есть решения, полезные для межрегионального обмена. Приведу три примера.</w:t>
      </w:r>
    </w:p>
    <w:p w14:paraId="1D6070DA" w14:textId="447BB55F" w:rsidR="00DB56B0" w:rsidRDefault="007F6883">
      <w:pPr>
        <w:spacing w:after="130" w:line="300" w:lineRule="auto"/>
        <w:jc w:val="both"/>
      </w:pPr>
      <w:r>
        <w:tab/>
      </w:r>
      <w:r w:rsidR="00A608EC" w:rsidRPr="008D3E3C">
        <w:t>В Татарстане</w:t>
      </w:r>
      <w:r w:rsidR="00A608EC">
        <w:t xml:space="preserve"> практика «Новые горизонты возможностей» объединяет службу занятости и структуры поддержки предпринимательства. Через встречи с бизнесом работодателям разъясняют меры содействия найму и возможности финансовой поддержки. Практический смысл такого подхода — обсуждать с предприятием конкретные условия приёма ветерана, привлекая сразу тех партнёров, которые могут помочь.</w:t>
      </w:r>
    </w:p>
    <w:p w14:paraId="17D6109F" w14:textId="58E9CE0F" w:rsidR="00DB56B0" w:rsidRDefault="007F6883">
      <w:pPr>
        <w:spacing w:after="130" w:line="300" w:lineRule="auto"/>
        <w:jc w:val="both"/>
      </w:pPr>
      <w:r>
        <w:tab/>
      </w:r>
      <w:r w:rsidR="00A608EC">
        <w:t xml:space="preserve">В Челябинской области практика «Вектор жизни — работа для </w:t>
      </w:r>
      <w:proofErr w:type="spellStart"/>
      <w:r w:rsidR="00A608EC">
        <w:t>СВОих</w:t>
      </w:r>
      <w:proofErr w:type="spellEnd"/>
      <w:r w:rsidR="00A608EC">
        <w:t>» включает специализированный банк вакансий и ярмарки трудоустройства. В рамках проекта «</w:t>
      </w:r>
      <w:proofErr w:type="spellStart"/>
      <w:r w:rsidR="00A608EC">
        <w:t>СВОи</w:t>
      </w:r>
      <w:proofErr w:type="spellEnd"/>
      <w:r w:rsidR="00A608EC">
        <w:t xml:space="preserve"> люди» организована совместная подготовка карьерных консультантов и кадровых работников предприятий. Это помогает обеим </w:t>
      </w:r>
      <w:r w:rsidR="00A608EC">
        <w:lastRenderedPageBreak/>
        <w:t>сторонам лучше понимать запрос ветерана и учитывать его военный опыт при подборе гражданской профессии.</w:t>
      </w:r>
    </w:p>
    <w:p w14:paraId="0A486ACC" w14:textId="1C92F968" w:rsidR="00DB56B0" w:rsidRDefault="007F6883">
      <w:pPr>
        <w:spacing w:after="130" w:line="300" w:lineRule="auto"/>
        <w:jc w:val="both"/>
      </w:pPr>
      <w:r>
        <w:tab/>
      </w:r>
      <w:r w:rsidR="00A608EC">
        <w:t>В Башкортостане практика «</w:t>
      </w:r>
      <w:proofErr w:type="spellStart"/>
      <w:r w:rsidR="00A608EC">
        <w:t>СВОи</w:t>
      </w:r>
      <w:proofErr w:type="spellEnd"/>
      <w:r w:rsidR="00A608EC">
        <w:t xml:space="preserve"> рядом» выстраивает взаимодействие военного комиссариата, фонда «Защитники Отечества», кадровых центров и работодателей. Сведения о завершивших военную службу передаются дважды в месяц. Далее определяются потребности человека, закрепляется куратор, подбирается индивидуальный маршрут. Для работы подготовлена форма плана, в которой фиксируются мероприятия, сроки, ответственные и возникающие проблемы. Это конкретный инструмент, который помогает участникам сопровождения согласовывать свои действия.</w:t>
      </w:r>
    </w:p>
    <w:p w14:paraId="1735CF15" w14:textId="4D76CA18" w:rsidR="00DB56B0" w:rsidRDefault="007F6883">
      <w:pPr>
        <w:spacing w:after="130" w:line="300" w:lineRule="auto"/>
        <w:jc w:val="both"/>
      </w:pPr>
      <w:r>
        <w:tab/>
      </w:r>
      <w:r w:rsidR="00A608EC">
        <w:t>При отборе практик необходимо видеть подтверждённый результат: сколько человек получили работу, как долго её сохраняют, какие барьеры удалось устранить. Общий высокий региональный показатель сам по себе ещё не доказывает эффективность отдельного проекта.</w:t>
      </w:r>
    </w:p>
    <w:p w14:paraId="06560A3C" w14:textId="6133E737" w:rsidR="00DB56B0" w:rsidRDefault="007F6883">
      <w:pPr>
        <w:spacing w:after="130" w:line="300" w:lineRule="auto"/>
        <w:jc w:val="both"/>
      </w:pPr>
      <w:r>
        <w:tab/>
      </w:r>
      <w:r w:rsidR="00A608EC">
        <w:t>Для распространения предлагаю готовить по каждой отобранной практике понятный комплект: последовательность действий, распределение ответственности, рабочие формы, требования к ресурсам и показатели результата. Затем — проводить разборы с авторами, помогать другим регионам адаптировать решение и оценивать результаты внедрения. Федеральный центр компетенций может стать площадкой такой методической работы и обмена опытом.</w:t>
      </w:r>
    </w:p>
    <w:p w14:paraId="2DD35CB7" w14:textId="1F3A036C" w:rsidR="00DB56B0" w:rsidRDefault="007F6883">
      <w:pPr>
        <w:spacing w:after="130" w:line="300" w:lineRule="auto"/>
        <w:jc w:val="both"/>
      </w:pPr>
      <w:r>
        <w:tab/>
      </w:r>
      <w:r w:rsidR="00A608EC">
        <w:t>Уважаемые коллеги! Наша общая задача — сделать так, чтобы нормативные приоритеты, государственная поддержка и региональные решения складывались в последовательное сопровождение человека. От первого контакта и выбора профессии — до выхода на подходящую работу и закрепления на ней. Рассчитываю, что сегодняшняя сессия поможет определить решения, которые каждый регион сможет применить в своей работе. Спасибо за внимание!</w:t>
      </w:r>
    </w:p>
    <w:sectPr w:rsidR="00DB56B0">
      <w:footerReference w:type="default" r:id="rId8"/>
      <w:pgSz w:w="11906" w:h="16838"/>
      <w:pgMar w:top="1000" w:right="1000" w:bottom="10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738AC" w14:textId="77777777" w:rsidR="00100287" w:rsidRDefault="00100287">
      <w:r>
        <w:separator/>
      </w:r>
    </w:p>
  </w:endnote>
  <w:endnote w:type="continuationSeparator" w:id="0">
    <w:p w14:paraId="033AD66A" w14:textId="77777777" w:rsidR="00100287" w:rsidRDefault="0010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97B85" w14:textId="77777777" w:rsidR="00DB56B0" w:rsidRDefault="00A608EC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E519F">
      <w:rPr>
        <w:noProof/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E9E05" w14:textId="77777777" w:rsidR="00100287" w:rsidRDefault="00100287">
      <w:r>
        <w:separator/>
      </w:r>
    </w:p>
  </w:footnote>
  <w:footnote w:type="continuationSeparator" w:id="0">
    <w:p w14:paraId="7C82E005" w14:textId="77777777" w:rsidR="00100287" w:rsidRDefault="00100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847AD"/>
    <w:multiLevelType w:val="hybridMultilevel"/>
    <w:tmpl w:val="DCD45E66"/>
    <w:lvl w:ilvl="0" w:tplc="E01C21A8">
      <w:start w:val="1"/>
      <w:numFmt w:val="bullet"/>
      <w:lvlText w:val="●"/>
      <w:lvlJc w:val="left"/>
      <w:pPr>
        <w:ind w:left="720" w:hanging="360"/>
      </w:pPr>
    </w:lvl>
    <w:lvl w:ilvl="1" w:tplc="99027F20">
      <w:start w:val="1"/>
      <w:numFmt w:val="bullet"/>
      <w:lvlText w:val="○"/>
      <w:lvlJc w:val="left"/>
      <w:pPr>
        <w:ind w:left="1440" w:hanging="360"/>
      </w:pPr>
    </w:lvl>
    <w:lvl w:ilvl="2" w:tplc="74C085B2">
      <w:start w:val="1"/>
      <w:numFmt w:val="bullet"/>
      <w:lvlText w:val="■"/>
      <w:lvlJc w:val="left"/>
      <w:pPr>
        <w:ind w:left="2160" w:hanging="360"/>
      </w:pPr>
    </w:lvl>
    <w:lvl w:ilvl="3" w:tplc="699AA4E2">
      <w:start w:val="1"/>
      <w:numFmt w:val="bullet"/>
      <w:lvlText w:val="●"/>
      <w:lvlJc w:val="left"/>
      <w:pPr>
        <w:ind w:left="2880" w:hanging="360"/>
      </w:pPr>
    </w:lvl>
    <w:lvl w:ilvl="4" w:tplc="FA2271DA">
      <w:start w:val="1"/>
      <w:numFmt w:val="bullet"/>
      <w:lvlText w:val="○"/>
      <w:lvlJc w:val="left"/>
      <w:pPr>
        <w:ind w:left="3600" w:hanging="360"/>
      </w:pPr>
    </w:lvl>
    <w:lvl w:ilvl="5" w:tplc="161A3BDA">
      <w:start w:val="1"/>
      <w:numFmt w:val="bullet"/>
      <w:lvlText w:val="■"/>
      <w:lvlJc w:val="left"/>
      <w:pPr>
        <w:ind w:left="4320" w:hanging="360"/>
      </w:pPr>
    </w:lvl>
    <w:lvl w:ilvl="6" w:tplc="94F4CBCA">
      <w:start w:val="1"/>
      <w:numFmt w:val="bullet"/>
      <w:lvlText w:val="●"/>
      <w:lvlJc w:val="left"/>
      <w:pPr>
        <w:ind w:left="5040" w:hanging="360"/>
      </w:pPr>
    </w:lvl>
    <w:lvl w:ilvl="7" w:tplc="7BE6A01C">
      <w:start w:val="1"/>
      <w:numFmt w:val="bullet"/>
      <w:lvlText w:val="●"/>
      <w:lvlJc w:val="left"/>
      <w:pPr>
        <w:ind w:left="5760" w:hanging="360"/>
      </w:pPr>
    </w:lvl>
    <w:lvl w:ilvl="8" w:tplc="C87490D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6B0"/>
    <w:rsid w:val="00044419"/>
    <w:rsid w:val="00100287"/>
    <w:rsid w:val="00191D9F"/>
    <w:rsid w:val="003E519F"/>
    <w:rsid w:val="00441250"/>
    <w:rsid w:val="006D3FE9"/>
    <w:rsid w:val="007F6883"/>
    <w:rsid w:val="008A0981"/>
    <w:rsid w:val="008D3E3C"/>
    <w:rsid w:val="00A608EC"/>
    <w:rsid w:val="00AB7B93"/>
    <w:rsid w:val="00D753CF"/>
    <w:rsid w:val="00DB56B0"/>
    <w:rsid w:val="00E1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0752C"/>
  <w15:docId w15:val="{E04444D1-51DE-43FA-A3DD-DC31541C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3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3114C-53CA-4B49-934D-FE81BF9D5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1823</Words>
  <Characters>10392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Поддержка трудоустройства участников СВО</vt:lpstr>
    </vt:vector>
  </TitlesOfParts>
  <Company/>
  <LinksUpToDate>false</LinksUpToDate>
  <CharactersWithSpaces>12191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трудоустройства участников СВО</dc:title>
  <dc:creator>алексей марченков</dc:creator>
  <cp:lastModifiedBy>usr</cp:lastModifiedBy>
  <cp:revision>2</cp:revision>
  <dcterms:created xsi:type="dcterms:W3CDTF">2026-10-13T07:57:00Z</dcterms:created>
  <dcterms:modified xsi:type="dcterms:W3CDTF">2026-10-13T07:57:00Z</dcterms:modified>
</cp:coreProperties>
</file>